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left"/>
        <w:rPr>
          <w:rFonts w:ascii="Lora" w:cs="Lora" w:eastAsia="Lora" w:hAnsi="Lora"/>
          <w:b w:val="1"/>
          <w:color w:val="0000ff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36"/>
          <w:szCs w:val="36"/>
        </w:rPr>
        <w:drawing>
          <wp:inline distB="114300" distT="114300" distL="114300" distR="114300">
            <wp:extent cx="5943600" cy="77470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left"/>
        <w:rPr>
          <w:rFonts w:ascii="Lora" w:cs="Lora" w:eastAsia="Lora" w:hAnsi="Lora"/>
          <w:b w:val="1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left"/>
        <w:rPr>
          <w:rFonts w:ascii="Lora" w:cs="Lora" w:eastAsia="Lora" w:hAnsi="Lora"/>
          <w:b w:val="1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You will learn these powerful lessons:</w:t>
      </w:r>
    </w:p>
    <w:p w:rsidR="00000000" w:rsidDel="00000000" w:rsidP="00000000" w:rsidRDefault="00000000" w:rsidRPr="00000000" w14:paraId="00000005">
      <w:pPr>
        <w:numPr>
          <w:ilvl w:val="0"/>
          <w:numId w:val="11"/>
        </w:numPr>
        <w:ind w:left="720" w:hanging="360"/>
        <w:jc w:val="center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Speaker Checklists</w:t>
      </w:r>
    </w:p>
    <w:p w:rsidR="00000000" w:rsidDel="00000000" w:rsidP="00000000" w:rsidRDefault="00000000" w:rsidRPr="00000000" w14:paraId="00000006">
      <w:pPr>
        <w:numPr>
          <w:ilvl w:val="0"/>
          <w:numId w:val="11"/>
        </w:numPr>
        <w:ind w:left="720" w:hanging="360"/>
        <w:jc w:val="center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Planning for Flexibility</w:t>
      </w:r>
    </w:p>
    <w:p w:rsidR="00000000" w:rsidDel="00000000" w:rsidP="00000000" w:rsidRDefault="00000000" w:rsidRPr="00000000" w14:paraId="00000007">
      <w:pPr>
        <w:numPr>
          <w:ilvl w:val="0"/>
          <w:numId w:val="11"/>
        </w:numPr>
        <w:ind w:left="720" w:hanging="360"/>
        <w:jc w:val="center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Speaker’s Essentials</w:t>
      </w:r>
    </w:p>
    <w:p w:rsidR="00000000" w:rsidDel="00000000" w:rsidP="00000000" w:rsidRDefault="00000000" w:rsidRPr="00000000" w14:paraId="00000008">
      <w:pPr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Booking a Gig Checklist</w:t>
      </w:r>
    </w:p>
    <w:p w:rsidR="00000000" w:rsidDel="00000000" w:rsidP="00000000" w:rsidRDefault="00000000" w:rsidRPr="00000000" w14:paraId="0000000C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Date</w:t>
      </w:r>
    </w:p>
    <w:p w:rsidR="00000000" w:rsidDel="00000000" w:rsidP="00000000" w:rsidRDefault="00000000" w:rsidRPr="00000000" w14:paraId="0000000D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Venue</w:t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Address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Contact Information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Time the meeting starts /ends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Time allotted for speaking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Audio/Visual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Additional Notes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Approximate number of attendees expected</w:t>
      </w:r>
    </w:p>
    <w:p w:rsidR="00000000" w:rsidDel="00000000" w:rsidP="00000000" w:rsidRDefault="00000000" w:rsidRPr="00000000" w14:paraId="00000015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Booking a Gig Checklist TIPS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Always get the organizer’s cell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Make sure they have your cell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Enter the address in your calendar the DAY you book it in your calendar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Ask for any special instructions to park / get in the building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Plan to arrive 30 minutes BEFORE the event begins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Confirm that you can make an offer</w:t>
      </w:r>
    </w:p>
    <w:p w:rsidR="00000000" w:rsidDel="00000000" w:rsidP="00000000" w:rsidRDefault="00000000" w:rsidRPr="00000000" w14:paraId="0000001D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“Day of” Checklist: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Sales / Marketing</w:t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Clarity on monetization plan</w:t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Any registration forms / handouts</w:t>
      </w:r>
    </w:p>
    <w:p w:rsidR="00000000" w:rsidDel="00000000" w:rsidP="00000000" w:rsidRDefault="00000000" w:rsidRPr="00000000" w14:paraId="00000023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Items / products you are selling</w:t>
      </w:r>
    </w:p>
    <w:p w:rsidR="00000000" w:rsidDel="00000000" w:rsidP="00000000" w:rsidRDefault="00000000" w:rsidRPr="00000000" w14:paraId="00000024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Payment plan breakdown</w:t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 way to take money</w:t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Business Cards</w:t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Pens / Clipboards if needed</w:t>
      </w:r>
    </w:p>
    <w:p w:rsidR="00000000" w:rsidDel="00000000" w:rsidP="00000000" w:rsidRDefault="00000000" w:rsidRPr="00000000" w14:paraId="00000028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Banner</w:t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Tripod for video taping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Reminder to have someone take photos / video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Post event to social media</w:t>
      </w:r>
    </w:p>
    <w:p w:rsidR="00000000" w:rsidDel="00000000" w:rsidP="00000000" w:rsidRDefault="00000000" w:rsidRPr="00000000" w14:paraId="0000002C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“Day of” Checklist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Technology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Laptop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Clicker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Extra batteries for clicker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Power Cord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HDMI Cord / Adaptors for Projector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Thumbdrive</w:t>
      </w:r>
    </w:p>
    <w:p w:rsidR="00000000" w:rsidDel="00000000" w:rsidP="00000000" w:rsidRDefault="00000000" w:rsidRPr="00000000" w14:paraId="00000034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“Day of” Checklist: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Delivery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Print out of your PowerPoint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Easel / Markers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Materials needed to deliver presentation (e.g., AV, etc.)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Speaker Introduction Sheet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Check travel time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Attire</w:t>
      </w:r>
    </w:p>
    <w:p w:rsidR="00000000" w:rsidDel="00000000" w:rsidP="00000000" w:rsidRDefault="00000000" w:rsidRPr="00000000" w14:paraId="0000003C">
      <w:pPr>
        <w:ind w:left="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“Day of Checklist”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 OPTIONAL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Music Stand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Microphone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Headset</w:t>
      </w:r>
    </w:p>
    <w:p w:rsidR="00000000" w:rsidDel="00000000" w:rsidP="00000000" w:rsidRDefault="00000000" w:rsidRPr="00000000" w14:paraId="00000041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Planning for Flexibility</w:t>
      </w:r>
    </w:p>
    <w:p w:rsidR="00000000" w:rsidDel="00000000" w:rsidP="00000000" w:rsidRDefault="00000000" w:rsidRPr="00000000" w14:paraId="00000044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To Sell or Not to Sell</w:t>
      </w:r>
    </w:p>
    <w:p w:rsidR="00000000" w:rsidDel="00000000" w:rsidP="00000000" w:rsidRDefault="00000000" w:rsidRPr="00000000" w14:paraId="00000046">
      <w:pPr>
        <w:numPr>
          <w:ilvl w:val="0"/>
          <w:numId w:val="10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Get clarity when booking</w:t>
      </w:r>
    </w:p>
    <w:p w:rsidR="00000000" w:rsidDel="00000000" w:rsidP="00000000" w:rsidRDefault="00000000" w:rsidRPr="00000000" w14:paraId="00000047">
      <w:pPr>
        <w:numPr>
          <w:ilvl w:val="0"/>
          <w:numId w:val="10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Ask questions so you are in alignment with the venue</w:t>
      </w:r>
    </w:p>
    <w:p w:rsidR="00000000" w:rsidDel="00000000" w:rsidP="00000000" w:rsidRDefault="00000000" w:rsidRPr="00000000" w14:paraId="00000048">
      <w:pPr>
        <w:numPr>
          <w:ilvl w:val="0"/>
          <w:numId w:val="10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Have a PLAN for either way to leverage the opportunity</w:t>
      </w:r>
    </w:p>
    <w:p w:rsidR="00000000" w:rsidDel="00000000" w:rsidP="00000000" w:rsidRDefault="00000000" w:rsidRPr="00000000" w14:paraId="00000049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Differing Time Increments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Clarify the amount of time you have to speak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Clarify the expectation (Q&amp;A time, what does that mean)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Don’t try to cram in too much content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Increase / decrease engagement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Expand / Shrink your stories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Always account time for your offer</w:t>
      </w:r>
    </w:p>
    <w:p w:rsidR="00000000" w:rsidDel="00000000" w:rsidP="00000000" w:rsidRDefault="00000000" w:rsidRPr="00000000" w14:paraId="00000051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Unwanted / Unexpected Obstacles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Your time gets cut short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power goes out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Hecklers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Food is being served during your talk</w:t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Noisy / Bad Acoustics</w:t>
      </w:r>
    </w:p>
    <w:p w:rsidR="00000000" w:rsidDel="00000000" w:rsidP="00000000" w:rsidRDefault="00000000" w:rsidRPr="00000000" w14:paraId="00000058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All the Cords You Could Possibly Need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Extension Cord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HDMI Cable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Power Cord for laptop</w:t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Phone Charger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Adapters for Projector</w:t>
      </w:r>
    </w:p>
    <w:p w:rsidR="00000000" w:rsidDel="00000000" w:rsidP="00000000" w:rsidRDefault="00000000" w:rsidRPr="00000000" w14:paraId="00000060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The Speaker’s Essentials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Back-up to the Back-up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Ex. PowerPoint – thumbdrive, printed out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Speaker Introduction (easy to read, big font)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144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WHATEVER you need to monetize (forms, products, plan, etc.)</w:t>
      </w:r>
    </w:p>
    <w:p w:rsidR="00000000" w:rsidDel="00000000" w:rsidP="00000000" w:rsidRDefault="00000000" w:rsidRPr="00000000" w14:paraId="00000066">
      <w:pPr>
        <w:ind w:left="72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MAC Users: USB-C to VGA</w:t>
      </w:r>
    </w:p>
    <w:p w:rsidR="00000000" w:rsidDel="00000000" w:rsidP="00000000" w:rsidRDefault="00000000" w:rsidRPr="00000000" w14:paraId="0000006A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3857625" cy="38576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MAC Users: USB-C to HDMI</w:t>
      </w:r>
    </w:p>
    <w:p w:rsidR="00000000" w:rsidDel="00000000" w:rsidP="00000000" w:rsidRDefault="00000000" w:rsidRPr="00000000" w14:paraId="0000007B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3324225" cy="332422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20" w:firstLine="0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PC Users: VGA to HDMI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4219575" cy="42195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Emergency Microphone</w:t>
      </w: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400675" cy="53911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39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b w:val="1"/>
        <w:sz w:val="20"/>
        <w:szCs w:val="20"/>
        <w:rtl w:val="0"/>
      </w:rPr>
      <w:t xml:space="preserve">Get Speaking Gigs Now Academy with Leisa Reid</w:t>
    </w:r>
  </w:p>
  <w:p w:rsidR="00000000" w:rsidDel="00000000" w:rsidP="00000000" w:rsidRDefault="00000000" w:rsidRPr="00000000" w14:paraId="0000009F">
    <w:pPr>
      <w:jc w:val="center"/>
      <w:rPr>
        <w:rFonts w:ascii="Georgia" w:cs="Georgia" w:eastAsia="Georgia" w:hAnsi="Georgia"/>
        <w:b w:val="1"/>
        <w:sz w:val="20"/>
        <w:szCs w:val="20"/>
      </w:rPr>
    </w:pPr>
    <w:hyperlink r:id="rId1">
      <w:r w:rsidDel="00000000" w:rsidR="00000000" w:rsidRPr="00000000">
        <w:rPr>
          <w:rFonts w:ascii="Georgia" w:cs="Georgia" w:eastAsia="Georgia" w:hAnsi="Georgia"/>
          <w:color w:val="1155cc"/>
          <w:sz w:val="16"/>
          <w:szCs w:val="16"/>
          <w:u w:val="single"/>
          <w:rtl w:val="0"/>
        </w:rPr>
        <w:t xml:space="preserve">www.GetSpeakingGigsNow.com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sz w:val="16"/>
        <w:szCs w:val="16"/>
        <w:rtl w:val="0"/>
      </w:rPr>
      <w:t xml:space="preserve">Copyright 2017 All Rights Reserved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2.40000000000003" w:lineRule="auto"/>
      <w:ind w:left="0" w:right="0" w:firstLine="0"/>
      <w:jc w:val="center"/>
      <w:rPr>
        <w:rFonts w:ascii="Lora" w:cs="Lora" w:eastAsia="Lora" w:hAnsi="Lora"/>
        <w:b w:val="1"/>
        <w:color w:val="1155cc"/>
        <w:sz w:val="50"/>
        <w:szCs w:val="50"/>
      </w:rPr>
    </w:pPr>
    <w:r w:rsidDel="00000000" w:rsidR="00000000" w:rsidRPr="00000000">
      <w:rPr>
        <w:rFonts w:ascii="Lora" w:cs="Lora" w:eastAsia="Lora" w:hAnsi="Lora"/>
        <w:b w:val="1"/>
        <w:color w:val="1155cc"/>
        <w:sz w:val="50"/>
        <w:szCs w:val="50"/>
        <w:rtl w:val="0"/>
      </w:rPr>
      <w:t xml:space="preserve">Systems to Getting Asked Back</w:t>
    </w:r>
  </w:p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2.40000000000003" w:lineRule="auto"/>
      <w:ind w:left="0" w:right="0" w:firstLine="0"/>
      <w:jc w:val="center"/>
      <w:rPr>
        <w:rFonts w:ascii="Lora" w:cs="Lora" w:eastAsia="Lora" w:hAnsi="Lora"/>
        <w:b w:val="1"/>
        <w:color w:val="1155cc"/>
        <w:sz w:val="50"/>
        <w:szCs w:val="50"/>
      </w:rPr>
    </w:pPr>
    <w:r w:rsidDel="00000000" w:rsidR="00000000" w:rsidRPr="00000000">
      <w:rPr>
        <w:rFonts w:ascii="Lora" w:cs="Lora" w:eastAsia="Lora" w:hAnsi="Lora"/>
        <w:b w:val="1"/>
        <w:color w:val="1155cc"/>
        <w:sz w:val="50"/>
        <w:szCs w:val="50"/>
        <w:rtl w:val="0"/>
      </w:rPr>
      <w:t xml:space="preserve">Again &amp; Again</w:t>
    </w:r>
  </w:p>
  <w:p w:rsidR="00000000" w:rsidDel="00000000" w:rsidP="00000000" w:rsidRDefault="00000000" w:rsidRPr="00000000" w14:paraId="0000009B">
    <w:pPr>
      <w:spacing w:line="242.40000000000003" w:lineRule="auto"/>
      <w:ind w:left="7200" w:firstLine="0"/>
      <w:rPr>
        <w:rFonts w:ascii="Lora" w:cs="Lora" w:eastAsia="Lora" w:hAnsi="Lora"/>
        <w:sz w:val="28"/>
        <w:szCs w:val="28"/>
      </w:rPr>
    </w:pPr>
    <w:r w:rsidDel="00000000" w:rsidR="00000000" w:rsidRPr="00000000">
      <w:rPr>
        <w:rFonts w:ascii="Lora" w:cs="Lora" w:eastAsia="Lora" w:hAnsi="Lora"/>
        <w:i w:val="1"/>
        <w:sz w:val="28"/>
        <w:szCs w:val="28"/>
        <w:rtl w:val="0"/>
      </w:rPr>
      <w:t xml:space="preserve">by Leisa Reid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spacing w:line="242.40000000000003" w:lineRule="auto"/>
      <w:rPr>
        <w:rFonts w:ascii="Georgia" w:cs="Georgia" w:eastAsia="Georgia" w:hAnsi="Georgia"/>
        <w:b w:val="1"/>
        <w:color w:val="0000ff"/>
        <w:sz w:val="36"/>
        <w:szCs w:val="3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getspeakinggigsno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